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7A" w:rsidRPr="002A30F3" w:rsidRDefault="005F4C7A" w:rsidP="005F4C7A">
      <w:pPr>
        <w:tabs>
          <w:tab w:val="left" w:pos="765"/>
        </w:tabs>
        <w:rPr>
          <w:rFonts w:ascii="Bookman Old Style" w:hAnsi="Bookman Old Style" w:cs="Arial"/>
          <w:b/>
          <w:sz w:val="22"/>
          <w:szCs w:val="22"/>
          <w:lang w:val="en-GB"/>
        </w:rPr>
      </w:pPr>
      <w:r w:rsidRPr="00DA70D0">
        <w:rPr>
          <w:color w:val="333333"/>
          <w:sz w:val="16"/>
          <w:szCs w:val="16"/>
        </w:rPr>
        <w:fldChar w:fldCharType="begin"/>
      </w:r>
      <w:r w:rsidRPr="002A30F3">
        <w:rPr>
          <w:color w:val="333333"/>
          <w:sz w:val="16"/>
          <w:szCs w:val="16"/>
          <w:lang w:val="en-GB"/>
        </w:rPr>
        <w:instrText xml:space="preserve"> INCLUDEPICTURE "http://cache.virtualtourist.com/534111-Stema_Romaniei-Romania.gif" \* MERGEFORMATINET </w:instrText>
      </w:r>
      <w:r w:rsidRPr="00DA70D0">
        <w:rPr>
          <w:color w:val="333333"/>
          <w:sz w:val="16"/>
          <w:szCs w:val="16"/>
        </w:rPr>
        <w:fldChar w:fldCharType="separate"/>
      </w:r>
      <w:r>
        <w:rPr>
          <w:noProof/>
          <w:lang w:val="en-US" w:eastAsia="en-US"/>
        </w:rPr>
        <w:drawing>
          <wp:anchor distT="93345" distB="93345" distL="93345" distR="93345" simplePos="0" relativeHeight="251660288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533400" cy="723900"/>
            <wp:effectExtent l="19050" t="0" r="0" b="0"/>
            <wp:wrapSquare wrapText="left"/>
            <wp:docPr id="2" name="Picture 2" descr="Stema Romaniei, Romania, Romania Intro, photo, picture,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Romaniei, Romania, Romania Intro, photo, picture,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0D0">
        <w:rPr>
          <w:color w:val="333333"/>
          <w:sz w:val="16"/>
          <w:szCs w:val="16"/>
        </w:rPr>
        <w:fldChar w:fldCharType="end"/>
      </w:r>
      <w:r w:rsidRPr="002A30F3">
        <w:rPr>
          <w:color w:val="333333"/>
          <w:sz w:val="16"/>
          <w:szCs w:val="16"/>
          <w:lang w:val="en-GB"/>
        </w:rPr>
        <w:tab/>
      </w:r>
      <w:r w:rsidRPr="002A30F3">
        <w:rPr>
          <w:rFonts w:ascii="Bookman Old Style" w:hAnsi="Bookman Old Style" w:cs="Arial"/>
          <w:b/>
          <w:sz w:val="20"/>
          <w:szCs w:val="20"/>
          <w:lang w:val="en-GB"/>
        </w:rPr>
        <w:br w:type="textWrapping" w:clear="all"/>
      </w:r>
      <w:r w:rsidRPr="002A30F3">
        <w:rPr>
          <w:rFonts w:ascii="Bookman Old Style" w:hAnsi="Bookman Old Style"/>
          <w:b/>
          <w:color w:val="333333"/>
          <w:sz w:val="22"/>
          <w:szCs w:val="22"/>
          <w:lang w:val="en-GB"/>
        </w:rPr>
        <w:t>R O M A N I A</w:t>
      </w:r>
    </w:p>
    <w:p w:rsidR="005F4C7A" w:rsidRPr="002A30F3" w:rsidRDefault="005F4C7A" w:rsidP="005F4C7A">
      <w:pPr>
        <w:rPr>
          <w:rFonts w:ascii="Bookman Old Style" w:hAnsi="Bookman Old Style"/>
          <w:b/>
          <w:sz w:val="22"/>
          <w:szCs w:val="22"/>
          <w:lang w:val="en-GB"/>
        </w:rPr>
      </w:pPr>
      <w:r w:rsidRPr="002A30F3">
        <w:rPr>
          <w:rFonts w:ascii="Bookman Old Style" w:hAnsi="Bookman Old Style"/>
          <w:b/>
          <w:sz w:val="22"/>
          <w:szCs w:val="22"/>
          <w:lang w:val="en-GB"/>
        </w:rPr>
        <w:t xml:space="preserve">JUDETUL </w:t>
      </w:r>
      <w:smartTag w:uri="urn:schemas-microsoft-com:office:smarttags" w:element="place">
        <w:smartTag w:uri="urn:schemas-microsoft-com:office:smarttags" w:element="City">
          <w:r w:rsidRPr="002A30F3">
            <w:rPr>
              <w:rFonts w:ascii="Bookman Old Style" w:hAnsi="Bookman Old Style"/>
              <w:b/>
              <w:sz w:val="22"/>
              <w:szCs w:val="22"/>
              <w:lang w:val="en-GB"/>
            </w:rPr>
            <w:t>GALATI</w:t>
          </w:r>
        </w:smartTag>
      </w:smartTag>
    </w:p>
    <w:p w:rsidR="005F4C7A" w:rsidRPr="002A30F3" w:rsidRDefault="005F4C7A" w:rsidP="005F4C7A">
      <w:pPr>
        <w:pBdr>
          <w:bottom w:val="single" w:sz="12" w:space="1" w:color="auto"/>
        </w:pBdr>
        <w:rPr>
          <w:rFonts w:ascii="Bookman Old Style" w:hAnsi="Bookman Old Style"/>
          <w:b/>
          <w:sz w:val="22"/>
          <w:szCs w:val="22"/>
          <w:lang w:val="fr-FR"/>
        </w:rPr>
      </w:pPr>
      <w:r w:rsidRPr="00F342D1">
        <w:rPr>
          <w:rFonts w:ascii="Bookman Old Style" w:hAnsi="Bookman Old Style"/>
          <w:b/>
          <w:sz w:val="22"/>
          <w:szCs w:val="22"/>
          <w:lang w:val="fr-FR"/>
        </w:rPr>
        <w:t>COMUNA FOLT</w:t>
      </w:r>
      <w:r>
        <w:rPr>
          <w:rFonts w:ascii="Bookman Old Style" w:hAnsi="Bookman Old Style"/>
          <w:b/>
          <w:sz w:val="22"/>
          <w:szCs w:val="22"/>
          <w:lang w:val="fr-FR"/>
        </w:rPr>
        <w:t>ESTI</w:t>
      </w:r>
      <w:r>
        <w:rPr>
          <w:rFonts w:ascii="Bookman Old Style" w:hAnsi="Bookman Old Style"/>
          <w:b/>
          <w:sz w:val="22"/>
          <w:szCs w:val="22"/>
          <w:lang w:val="fr-FR"/>
        </w:rPr>
        <w:tab/>
      </w:r>
      <w:r>
        <w:rPr>
          <w:rFonts w:ascii="Bookman Old Style" w:hAnsi="Bookman Old Style"/>
          <w:b/>
          <w:sz w:val="22"/>
          <w:szCs w:val="22"/>
          <w:lang w:val="fr-FR"/>
        </w:rPr>
        <w:tab/>
      </w:r>
      <w:r>
        <w:rPr>
          <w:rFonts w:ascii="Bookman Old Style" w:hAnsi="Bookman Old Style"/>
          <w:b/>
          <w:sz w:val="22"/>
          <w:szCs w:val="22"/>
          <w:lang w:val="fr-FR"/>
        </w:rPr>
        <w:tab/>
      </w:r>
      <w:r>
        <w:rPr>
          <w:rFonts w:ascii="Bookman Old Style" w:hAnsi="Bookman Old Style"/>
          <w:b/>
          <w:sz w:val="22"/>
          <w:szCs w:val="22"/>
          <w:lang w:val="fr-FR"/>
        </w:rPr>
        <w:tab/>
      </w:r>
      <w:r>
        <w:rPr>
          <w:rFonts w:ascii="Bookman Old Style" w:hAnsi="Bookman Old Style"/>
          <w:b/>
          <w:sz w:val="22"/>
          <w:szCs w:val="22"/>
          <w:lang w:val="fr-FR"/>
        </w:rPr>
        <w:tab/>
        <w:t xml:space="preserve">           NR. 65/08.01.2020</w:t>
      </w:r>
    </w:p>
    <w:p w:rsidR="005F4C7A" w:rsidRPr="00013E84" w:rsidRDefault="005F4C7A" w:rsidP="005F4C7A">
      <w:pPr>
        <w:jc w:val="center"/>
        <w:rPr>
          <w:rFonts w:ascii="Bookman Old Style" w:hAnsi="Bookman Old Style"/>
          <w:sz w:val="22"/>
          <w:szCs w:val="22"/>
          <w:lang w:val="fr-FR"/>
        </w:rPr>
      </w:pPr>
      <w:proofErr w:type="spellStart"/>
      <w:r w:rsidRPr="002A30F3">
        <w:rPr>
          <w:rFonts w:ascii="Bookman Old Style" w:hAnsi="Bookman Old Style"/>
          <w:sz w:val="22"/>
          <w:szCs w:val="22"/>
          <w:lang w:val="fr-FR"/>
        </w:rPr>
        <w:t>Adresa</w:t>
      </w:r>
      <w:proofErr w:type="spellEnd"/>
      <w:r w:rsidRPr="002A30F3">
        <w:rPr>
          <w:rFonts w:ascii="Bookman Old Style" w:hAnsi="Bookman Old Style"/>
          <w:sz w:val="22"/>
          <w:szCs w:val="22"/>
          <w:lang w:val="fr-FR"/>
        </w:rPr>
        <w:t xml:space="preserve"> : </w:t>
      </w:r>
      <w:proofErr w:type="spellStart"/>
      <w:r w:rsidRPr="002A30F3">
        <w:rPr>
          <w:rFonts w:ascii="Bookman Old Style" w:hAnsi="Bookman Old Style"/>
          <w:sz w:val="22"/>
          <w:szCs w:val="22"/>
          <w:lang w:val="fr-FR"/>
        </w:rPr>
        <w:t>comuna</w:t>
      </w:r>
      <w:proofErr w:type="spellEnd"/>
      <w:r w:rsidRPr="002A30F3">
        <w:rPr>
          <w:rFonts w:ascii="Bookman Old Style" w:hAnsi="Bookman Old Style"/>
          <w:sz w:val="22"/>
          <w:szCs w:val="22"/>
          <w:lang w:val="fr-FR"/>
        </w:rPr>
        <w:t xml:space="preserve"> </w:t>
      </w:r>
      <w:proofErr w:type="spellStart"/>
      <w:r w:rsidRPr="002A30F3">
        <w:rPr>
          <w:rFonts w:ascii="Bookman Old Style" w:hAnsi="Bookman Old Style"/>
          <w:sz w:val="22"/>
          <w:szCs w:val="22"/>
          <w:lang w:val="fr-FR"/>
        </w:rPr>
        <w:t>Foltesti</w:t>
      </w:r>
      <w:proofErr w:type="spellEnd"/>
      <w:r w:rsidRPr="00013E84">
        <w:rPr>
          <w:rFonts w:ascii="Bookman Old Style" w:hAnsi="Bookman Old Style"/>
          <w:sz w:val="22"/>
          <w:szCs w:val="22"/>
          <w:lang w:val="fr-FR"/>
        </w:rPr>
        <w:t xml:space="preserve">, </w:t>
      </w:r>
      <w:proofErr w:type="spellStart"/>
      <w:r w:rsidRPr="00013E84">
        <w:rPr>
          <w:rFonts w:ascii="Bookman Old Style" w:hAnsi="Bookman Old Style"/>
          <w:sz w:val="22"/>
          <w:szCs w:val="22"/>
          <w:lang w:val="fr-FR"/>
        </w:rPr>
        <w:t>judetul</w:t>
      </w:r>
      <w:proofErr w:type="spellEnd"/>
      <w:r w:rsidRPr="00013E84">
        <w:rPr>
          <w:rFonts w:ascii="Bookman Old Style" w:hAnsi="Bookman Old Style"/>
          <w:sz w:val="22"/>
          <w:szCs w:val="22"/>
          <w:lang w:val="fr-F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13E84">
            <w:rPr>
              <w:rFonts w:ascii="Bookman Old Style" w:hAnsi="Bookman Old Style"/>
              <w:sz w:val="22"/>
              <w:szCs w:val="22"/>
              <w:lang w:val="fr-FR"/>
            </w:rPr>
            <w:t>Galati</w:t>
          </w:r>
        </w:smartTag>
      </w:smartTag>
      <w:r w:rsidRPr="00013E84">
        <w:rPr>
          <w:rFonts w:ascii="Bookman Old Style" w:hAnsi="Bookman Old Style"/>
          <w:sz w:val="22"/>
          <w:szCs w:val="22"/>
          <w:lang w:val="fr-FR"/>
        </w:rPr>
        <w:t>, 807130</w:t>
      </w:r>
    </w:p>
    <w:p w:rsidR="005F4C7A" w:rsidRPr="00013E84" w:rsidRDefault="005F4C7A" w:rsidP="005F4C7A">
      <w:pPr>
        <w:jc w:val="center"/>
        <w:rPr>
          <w:rFonts w:ascii="Bookman Old Style" w:hAnsi="Bookman Old Style"/>
          <w:sz w:val="22"/>
          <w:szCs w:val="22"/>
          <w:lang w:val="fr-FR"/>
        </w:rPr>
      </w:pPr>
      <w:r w:rsidRPr="00013E84">
        <w:rPr>
          <w:rFonts w:ascii="Bookman Old Style" w:hAnsi="Bookman Old Style"/>
          <w:sz w:val="22"/>
          <w:szCs w:val="22"/>
          <w:lang w:val="fr-FR"/>
        </w:rPr>
        <w:t>Tel: 0236/346006; Fax: 0236/346041</w:t>
      </w:r>
    </w:p>
    <w:p w:rsidR="005F4C7A" w:rsidRPr="00013E84" w:rsidRDefault="005F4C7A" w:rsidP="005F4C7A">
      <w:pPr>
        <w:jc w:val="center"/>
        <w:rPr>
          <w:rFonts w:ascii="Bookman Old Style" w:hAnsi="Bookman Old Style"/>
          <w:sz w:val="22"/>
          <w:szCs w:val="22"/>
          <w:lang w:val="fr-FR"/>
        </w:rPr>
      </w:pPr>
      <w:r w:rsidRPr="00013E84">
        <w:rPr>
          <w:rFonts w:ascii="Bookman Old Style" w:hAnsi="Bookman Old Style"/>
          <w:sz w:val="22"/>
          <w:szCs w:val="22"/>
          <w:lang w:val="fr-FR"/>
        </w:rPr>
        <w:t xml:space="preserve">E-mail: </w:t>
      </w:r>
      <w:hyperlink r:id="rId6" w:history="1">
        <w:r w:rsidRPr="00013E84">
          <w:rPr>
            <w:rStyle w:val="Hyperlink"/>
            <w:rFonts w:ascii="Bookman Old Style" w:hAnsi="Bookman Old Style"/>
            <w:sz w:val="22"/>
            <w:szCs w:val="22"/>
            <w:lang w:val="fr-FR"/>
          </w:rPr>
          <w:t>primariafoltesti@yahoo.com</w:t>
        </w:r>
      </w:hyperlink>
    </w:p>
    <w:p w:rsidR="005F4C7A" w:rsidRPr="00643B6A" w:rsidRDefault="005F4C7A" w:rsidP="005F4C7A">
      <w:pPr>
        <w:rPr>
          <w:rFonts w:ascii="Bookman Old Style" w:hAnsi="Bookman Old Style"/>
        </w:rPr>
      </w:pPr>
    </w:p>
    <w:p w:rsidR="005F4C7A" w:rsidRDefault="005F4C7A" w:rsidP="005F4C7A">
      <w:pPr>
        <w:jc w:val="center"/>
        <w:rPr>
          <w:rFonts w:ascii="Bookman Old Style" w:hAnsi="Bookman Old Style"/>
          <w:b/>
          <w:bCs/>
        </w:rPr>
      </w:pPr>
      <w:r w:rsidRPr="00643B6A">
        <w:rPr>
          <w:rFonts w:ascii="Bookman Old Style" w:hAnsi="Bookman Old Style"/>
          <w:b/>
          <w:bCs/>
        </w:rPr>
        <w:t>ANUNŢ</w:t>
      </w:r>
    </w:p>
    <w:p w:rsidR="005F4C7A" w:rsidRPr="00643B6A" w:rsidRDefault="005F4C7A" w:rsidP="005F4C7A">
      <w:pPr>
        <w:rPr>
          <w:rFonts w:ascii="Bookman Old Style" w:hAnsi="Bookman Old Style"/>
          <w:szCs w:val="28"/>
        </w:rPr>
      </w:pPr>
    </w:p>
    <w:p w:rsidR="005F4C7A" w:rsidRPr="00643B6A" w:rsidRDefault="005F4C7A" w:rsidP="005F4C7A">
      <w:pPr>
        <w:autoSpaceDE w:val="0"/>
        <w:autoSpaceDN w:val="0"/>
        <w:adjustRightInd w:val="0"/>
        <w:jc w:val="both"/>
        <w:rPr>
          <w:rFonts w:ascii="Bookman Old Style" w:hAnsi="Bookman Old Style"/>
          <w:lang w:eastAsia="en-US"/>
        </w:rPr>
      </w:pPr>
      <w:r w:rsidRPr="00643B6A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</w:rPr>
        <w:t>În baza art. 7</w:t>
      </w:r>
      <w:r w:rsidRPr="00643B6A">
        <w:rPr>
          <w:rFonts w:ascii="Bookman Old Style" w:hAnsi="Bookman Old Style"/>
        </w:rPr>
        <w:t xml:space="preserve"> </w:t>
      </w:r>
      <w:r w:rsidRPr="00736E5E">
        <w:rPr>
          <w:rFonts w:ascii="Bookman Old Style" w:hAnsi="Bookman Old Style"/>
        </w:rPr>
        <w:t>din</w:t>
      </w:r>
      <w:r>
        <w:rPr>
          <w:rFonts w:ascii="Bookman Old Style" w:hAnsi="Bookman Old Style"/>
        </w:rPr>
        <w:t xml:space="preserve"> ANEXA aprobata prin HG nr. 286/2011, </w:t>
      </w:r>
      <w:r w:rsidRPr="00736E5E">
        <w:rPr>
          <w:rFonts w:ascii="Bookman Old Style" w:hAnsi="Bookman Old Style"/>
        </w:rPr>
        <w:t xml:space="preserve"> </w:t>
      </w:r>
      <w:r w:rsidRPr="00C27BEB">
        <w:rPr>
          <w:rFonts w:ascii="Bookman Old Style" w:hAnsi="Bookman Old Style"/>
        </w:rPr>
        <w:t>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 w:rsidRPr="00643B6A">
        <w:rPr>
          <w:rFonts w:ascii="Bookman Old Style" w:hAnsi="Bookman Old Style"/>
          <w:lang w:eastAsia="en-US"/>
        </w:rPr>
        <w:t xml:space="preserve">, vă înştiinţăm  următoarele :  </w:t>
      </w:r>
    </w:p>
    <w:p w:rsidR="005F4C7A" w:rsidRPr="00643B6A" w:rsidRDefault="005F4C7A" w:rsidP="005F4C7A">
      <w:pPr>
        <w:pStyle w:val="BodyTextInden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U.A.T. Comuna  Foltesti</w:t>
      </w:r>
      <w:r w:rsidRPr="00643B6A">
        <w:rPr>
          <w:rFonts w:ascii="Bookman Old Style" w:hAnsi="Bookman Old Style"/>
          <w:sz w:val="24"/>
          <w:szCs w:val="24"/>
        </w:rPr>
        <w:t>, judeţul Galaţi organize</w:t>
      </w:r>
      <w:r>
        <w:rPr>
          <w:rFonts w:ascii="Bookman Old Style" w:hAnsi="Bookman Old Style"/>
          <w:sz w:val="24"/>
          <w:szCs w:val="24"/>
        </w:rPr>
        <w:t>ază concurs  în  zilele  de  04.02 şi 06.02.2020</w:t>
      </w:r>
      <w:r w:rsidRPr="00643B6A">
        <w:rPr>
          <w:rFonts w:ascii="Bookman Old Style" w:hAnsi="Bookman Old Style"/>
          <w:sz w:val="24"/>
          <w:szCs w:val="24"/>
        </w:rPr>
        <w:t>, ora 1</w:t>
      </w:r>
      <w:r>
        <w:rPr>
          <w:rFonts w:ascii="Bookman Old Style" w:hAnsi="Bookman Old Style"/>
          <w:sz w:val="24"/>
          <w:szCs w:val="24"/>
        </w:rPr>
        <w:t>0,00</w:t>
      </w:r>
      <w:r w:rsidRPr="00643B6A">
        <w:rPr>
          <w:rFonts w:ascii="Bookman Old Style" w:hAnsi="Bookman Old Style"/>
          <w:sz w:val="24"/>
          <w:szCs w:val="24"/>
        </w:rPr>
        <w:t xml:space="preserve">,  pentru ocuparea </w:t>
      </w:r>
      <w:r>
        <w:rPr>
          <w:rFonts w:ascii="Bookman Old Style" w:hAnsi="Bookman Old Style"/>
          <w:sz w:val="24"/>
          <w:szCs w:val="24"/>
        </w:rPr>
        <w:t>unei</w:t>
      </w:r>
      <w:r w:rsidRPr="00643B6A">
        <w:rPr>
          <w:rFonts w:ascii="Bookman Old Style" w:hAnsi="Bookman Old Style"/>
          <w:sz w:val="24"/>
          <w:szCs w:val="24"/>
        </w:rPr>
        <w:t xml:space="preserve"> funcţii  </w:t>
      </w:r>
      <w:r>
        <w:rPr>
          <w:rFonts w:ascii="Bookman Old Style" w:hAnsi="Bookman Old Style"/>
          <w:sz w:val="24"/>
          <w:szCs w:val="24"/>
        </w:rPr>
        <w:t>contractuale</w:t>
      </w:r>
      <w:r w:rsidRPr="00643B6A">
        <w:rPr>
          <w:rFonts w:ascii="Bookman Old Style" w:hAnsi="Bookman Old Style"/>
          <w:sz w:val="24"/>
          <w:szCs w:val="24"/>
        </w:rPr>
        <w:t xml:space="preserve"> vacante de </w:t>
      </w:r>
      <w:r>
        <w:rPr>
          <w:rFonts w:ascii="Bookman Old Style" w:hAnsi="Bookman Old Style"/>
          <w:sz w:val="24"/>
          <w:szCs w:val="24"/>
        </w:rPr>
        <w:t xml:space="preserve">Sef serviciu, </w:t>
      </w:r>
      <w:r w:rsidRPr="00643B6A">
        <w:rPr>
          <w:rFonts w:ascii="Bookman Old Style" w:hAnsi="Bookman Old Style"/>
          <w:sz w:val="24"/>
          <w:szCs w:val="24"/>
        </w:rPr>
        <w:t xml:space="preserve">la </w:t>
      </w:r>
      <w:r>
        <w:rPr>
          <w:rFonts w:ascii="Bookman Old Style" w:hAnsi="Bookman Old Style"/>
          <w:sz w:val="24"/>
          <w:szCs w:val="24"/>
        </w:rPr>
        <w:t>Serviciul de Gospodarie Comunala</w:t>
      </w:r>
      <w:r w:rsidRPr="00643B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Consiliului local al</w:t>
      </w:r>
      <w:r w:rsidRPr="00643B6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comunei Foltesti</w:t>
      </w:r>
      <w:r w:rsidRPr="00643B6A">
        <w:rPr>
          <w:rFonts w:ascii="Bookman Old Style" w:hAnsi="Bookman Old Style"/>
          <w:sz w:val="24"/>
          <w:szCs w:val="24"/>
        </w:rPr>
        <w:t>, judeţul Galaţi .</w:t>
      </w:r>
    </w:p>
    <w:p w:rsidR="005F4C7A" w:rsidRPr="00643B6A" w:rsidRDefault="005F4C7A" w:rsidP="005F4C7A">
      <w:pPr>
        <w:jc w:val="both"/>
        <w:rPr>
          <w:rFonts w:ascii="Bookman Old Style" w:hAnsi="Bookman Old Style"/>
          <w:b/>
          <w:bCs/>
        </w:rPr>
      </w:pPr>
    </w:p>
    <w:p w:rsidR="005F4C7A" w:rsidRPr="00643B6A" w:rsidRDefault="005F4C7A" w:rsidP="005F4C7A">
      <w:pPr>
        <w:pStyle w:val="Heading3"/>
        <w:rPr>
          <w:rFonts w:ascii="Bookman Old Style" w:hAnsi="Bookman Old Style"/>
          <w:sz w:val="24"/>
          <w:szCs w:val="24"/>
        </w:rPr>
      </w:pPr>
      <w:r w:rsidRPr="00643B6A">
        <w:rPr>
          <w:rFonts w:ascii="Bookman Old Style" w:hAnsi="Bookman Old Style"/>
          <w:b w:val="0"/>
          <w:bCs w:val="0"/>
          <w:sz w:val="24"/>
          <w:szCs w:val="24"/>
        </w:rPr>
        <w:tab/>
        <w:t xml:space="preserve"> </w:t>
      </w:r>
      <w:r>
        <w:rPr>
          <w:rFonts w:ascii="Bookman Old Style" w:hAnsi="Bookman Old Style"/>
          <w:sz w:val="24"/>
          <w:szCs w:val="24"/>
        </w:rPr>
        <w:t>SERVICIUL DE GOSPODARIE COMUNALA</w:t>
      </w:r>
      <w:r w:rsidRPr="00643B6A">
        <w:rPr>
          <w:rFonts w:ascii="Bookman Old Style" w:hAnsi="Bookman Old Style"/>
          <w:sz w:val="24"/>
          <w:szCs w:val="24"/>
        </w:rPr>
        <w:t xml:space="preserve"> </w:t>
      </w:r>
    </w:p>
    <w:p w:rsidR="005F4C7A" w:rsidRPr="00643B6A" w:rsidRDefault="005F4C7A" w:rsidP="005F4C7A">
      <w:pPr>
        <w:jc w:val="both"/>
        <w:rPr>
          <w:rFonts w:ascii="Bookman Old Style" w:hAnsi="Bookman Old Style"/>
          <w:b/>
          <w:bCs/>
        </w:rPr>
      </w:pPr>
      <w:r w:rsidRPr="00643B6A">
        <w:rPr>
          <w:rFonts w:ascii="Bookman Old Style" w:hAnsi="Bookman Old Style"/>
          <w:b/>
          <w:bCs/>
        </w:rPr>
        <w:tab/>
      </w:r>
      <w:r w:rsidRPr="00643B6A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 xml:space="preserve">  Sef serviciu, gradul I</w:t>
      </w:r>
      <w:r w:rsidRPr="00643B6A">
        <w:rPr>
          <w:rFonts w:ascii="Bookman Old Style" w:hAnsi="Bookman Old Style"/>
          <w:b/>
          <w:bCs/>
        </w:rPr>
        <w:t xml:space="preserve"> </w:t>
      </w:r>
    </w:p>
    <w:p w:rsidR="005F4C7A" w:rsidRPr="00F41905" w:rsidRDefault="005F4C7A" w:rsidP="005F4C7A">
      <w:pPr>
        <w:rPr>
          <w:rFonts w:ascii="Bookman Old Style" w:hAnsi="Bookman Old Style"/>
          <w:b/>
          <w:bCs/>
          <w:u w:val="single"/>
        </w:rPr>
      </w:pPr>
    </w:p>
    <w:p w:rsidR="005F4C7A" w:rsidRPr="00643B6A" w:rsidRDefault="005F4C7A" w:rsidP="005F4C7A">
      <w:pPr>
        <w:ind w:firstLine="708"/>
        <w:jc w:val="both"/>
        <w:rPr>
          <w:rFonts w:ascii="Bookman Old Style" w:hAnsi="Bookman Old Style"/>
        </w:rPr>
      </w:pPr>
      <w:r w:rsidRPr="00643B6A">
        <w:rPr>
          <w:rFonts w:ascii="Bookman Old Style" w:hAnsi="Bookman Old Style"/>
        </w:rPr>
        <w:t>I.</w:t>
      </w:r>
      <w:r w:rsidRPr="00643B6A">
        <w:rPr>
          <w:rFonts w:ascii="Bookman Old Style" w:hAnsi="Bookman Old Style"/>
          <w:b/>
          <w:bCs/>
          <w:caps/>
        </w:rPr>
        <w:t>Condiţii de desfăşurare a concursului</w:t>
      </w:r>
      <w:r w:rsidRPr="00643B6A">
        <w:rPr>
          <w:rFonts w:ascii="Bookman Old Style" w:hAnsi="Bookman Old Style"/>
        </w:rPr>
        <w:t xml:space="preserve"> :</w:t>
      </w:r>
    </w:p>
    <w:p w:rsidR="005F4C7A" w:rsidRPr="00643B6A" w:rsidRDefault="005F4C7A" w:rsidP="005F4C7A">
      <w:pPr>
        <w:ind w:firstLine="708"/>
        <w:jc w:val="both"/>
        <w:rPr>
          <w:rFonts w:ascii="Bookman Old Style" w:hAnsi="Bookman Old Style"/>
        </w:rPr>
      </w:pPr>
    </w:p>
    <w:p w:rsidR="005F4C7A" w:rsidRPr="00643B6A" w:rsidRDefault="005F4C7A" w:rsidP="005F4C7A">
      <w:pPr>
        <w:ind w:firstLine="708"/>
        <w:jc w:val="both"/>
        <w:rPr>
          <w:rFonts w:ascii="Bookman Old Style" w:hAnsi="Bookman Old Style"/>
        </w:rPr>
      </w:pPr>
      <w:r w:rsidRPr="00643B6A">
        <w:rPr>
          <w:rFonts w:ascii="Bookman Old Style" w:hAnsi="Bookman Old Style"/>
        </w:rPr>
        <w:t>- data de</w:t>
      </w:r>
      <w:r>
        <w:rPr>
          <w:rFonts w:ascii="Bookman Old Style" w:hAnsi="Bookman Old Style"/>
        </w:rPr>
        <w:t>sfăşurării concursului : 04.02</w:t>
      </w:r>
      <w:r w:rsidRPr="00643B6A">
        <w:rPr>
          <w:rFonts w:ascii="Bookman Old Style" w:hAnsi="Bookman Old Style"/>
        </w:rPr>
        <w:t xml:space="preserve">   şi </w:t>
      </w:r>
      <w:r>
        <w:rPr>
          <w:rFonts w:ascii="Bookman Old Style" w:hAnsi="Bookman Old Style"/>
        </w:rPr>
        <w:t xml:space="preserve"> 06.02.2020  ora  10</w:t>
      </w:r>
      <w:r w:rsidRPr="00643B6A">
        <w:rPr>
          <w:rFonts w:ascii="Bookman Old Style" w:hAnsi="Bookman Old Style"/>
        </w:rPr>
        <w:t xml:space="preserve">,00 </w:t>
      </w:r>
    </w:p>
    <w:p w:rsidR="005F4C7A" w:rsidRPr="00643B6A" w:rsidRDefault="005F4C7A" w:rsidP="005F4C7A">
      <w:pPr>
        <w:ind w:firstLine="708"/>
        <w:jc w:val="both"/>
        <w:rPr>
          <w:rFonts w:ascii="Bookman Old Style" w:hAnsi="Bookman Old Style"/>
          <w:u w:val="single"/>
          <w:vertAlign w:val="superscript"/>
        </w:rPr>
      </w:pPr>
      <w:r>
        <w:rPr>
          <w:rFonts w:ascii="Bookman Old Style" w:hAnsi="Bookman Old Style"/>
        </w:rPr>
        <w:t>- data depunerii dosarelor : 1</w:t>
      </w:r>
      <w:r w:rsidRPr="00643B6A">
        <w:rPr>
          <w:rFonts w:ascii="Bookman Old Style" w:hAnsi="Bookman Old Style"/>
        </w:rPr>
        <w:t>0 de zile</w:t>
      </w:r>
      <w:r>
        <w:rPr>
          <w:rFonts w:ascii="Bookman Old Style" w:hAnsi="Bookman Old Style"/>
        </w:rPr>
        <w:t xml:space="preserve"> lucratoare</w:t>
      </w:r>
      <w:r w:rsidRPr="00643B6A">
        <w:rPr>
          <w:rFonts w:ascii="Bookman Old Style" w:hAnsi="Bookman Old Style"/>
        </w:rPr>
        <w:t xml:space="preserve"> de la data publicarii </w:t>
      </w:r>
      <w:r w:rsidRPr="00641169">
        <w:rPr>
          <w:rFonts w:ascii="Bookman Old Style" w:hAnsi="Bookman Old Style"/>
          <w:lang w:eastAsia="en-US"/>
        </w:rPr>
        <w:t>în Monitorul Oficial al României, Partea a III-a</w:t>
      </w:r>
      <w:r>
        <w:rPr>
          <w:rFonts w:ascii="Bookman Old Style" w:hAnsi="Bookman Old Style"/>
          <w:lang w:eastAsia="en-US"/>
        </w:rPr>
        <w:t xml:space="preserve"> (27.01.2020, ora 9,00)</w:t>
      </w:r>
    </w:p>
    <w:p w:rsidR="005F4C7A" w:rsidRPr="00643B6A" w:rsidRDefault="005F4C7A" w:rsidP="005F4C7A">
      <w:pPr>
        <w:ind w:firstLine="708"/>
        <w:jc w:val="both"/>
        <w:rPr>
          <w:rFonts w:ascii="Bookman Old Style" w:hAnsi="Bookman Old Style"/>
          <w:u w:val="single"/>
          <w:vertAlign w:val="superscript"/>
        </w:rPr>
      </w:pPr>
      <w:r w:rsidRPr="00643B6A">
        <w:rPr>
          <w:rFonts w:ascii="Bookman Old Style" w:hAnsi="Bookman Old Style"/>
        </w:rPr>
        <w:t>- proba scris</w:t>
      </w:r>
      <w:r>
        <w:rPr>
          <w:rFonts w:ascii="Bookman Old Style" w:hAnsi="Bookman Old Style"/>
        </w:rPr>
        <w:t>ă : 04.02.2020, ora 10,00</w:t>
      </w:r>
    </w:p>
    <w:p w:rsidR="005F4C7A" w:rsidRPr="00643B6A" w:rsidRDefault="005F4C7A" w:rsidP="005F4C7A">
      <w:pPr>
        <w:ind w:firstLine="708"/>
        <w:jc w:val="both"/>
        <w:rPr>
          <w:rFonts w:ascii="Bookman Old Style" w:hAnsi="Bookman Old Style"/>
          <w:u w:val="single"/>
          <w:vertAlign w:val="superscript"/>
        </w:rPr>
      </w:pPr>
      <w:r>
        <w:rPr>
          <w:rFonts w:ascii="Bookman Old Style" w:hAnsi="Bookman Old Style"/>
        </w:rPr>
        <w:t>- interviu : 06.02.2020</w:t>
      </w:r>
      <w:r w:rsidRPr="00643B6A">
        <w:rPr>
          <w:rFonts w:ascii="Bookman Old Style" w:hAnsi="Bookman Old Style"/>
        </w:rPr>
        <w:t>, ora 1</w:t>
      </w:r>
      <w:r>
        <w:rPr>
          <w:rFonts w:ascii="Bookman Old Style" w:hAnsi="Bookman Old Style"/>
        </w:rPr>
        <w:t>0,00</w:t>
      </w:r>
    </w:p>
    <w:p w:rsidR="005F4C7A" w:rsidRPr="00643B6A" w:rsidRDefault="005F4C7A" w:rsidP="005F4C7A">
      <w:pPr>
        <w:ind w:firstLine="708"/>
        <w:jc w:val="both"/>
        <w:rPr>
          <w:rFonts w:ascii="Bookman Old Style" w:hAnsi="Bookman Old Style"/>
        </w:rPr>
      </w:pPr>
    </w:p>
    <w:p w:rsidR="005F4C7A" w:rsidRPr="00643B6A" w:rsidRDefault="005F4C7A" w:rsidP="005F4C7A">
      <w:pPr>
        <w:ind w:left="708"/>
        <w:jc w:val="both"/>
        <w:rPr>
          <w:rFonts w:ascii="Bookman Old Style" w:hAnsi="Bookman Old Style"/>
        </w:rPr>
      </w:pPr>
      <w:r w:rsidRPr="00643B6A">
        <w:rPr>
          <w:rFonts w:ascii="Bookman Old Style" w:hAnsi="Bookman Old Style"/>
        </w:rPr>
        <w:t xml:space="preserve">II. </w:t>
      </w:r>
      <w:r w:rsidRPr="00643B6A">
        <w:rPr>
          <w:rFonts w:ascii="Bookman Old Style" w:hAnsi="Bookman Old Style"/>
          <w:b/>
          <w:bCs/>
          <w:caps/>
        </w:rPr>
        <w:t xml:space="preserve">Condiţii generale de participare </w:t>
      </w:r>
      <w:smartTag w:uri="urn:schemas-microsoft-com:office:smarttags" w:element="PersonName">
        <w:smartTagPr>
          <w:attr w:name="ProductID" w:val="LA CONCURS"/>
        </w:smartTagPr>
        <w:r w:rsidRPr="00643B6A">
          <w:rPr>
            <w:rFonts w:ascii="Bookman Old Style" w:hAnsi="Bookman Old Style"/>
            <w:b/>
            <w:bCs/>
            <w:caps/>
          </w:rPr>
          <w:t>la concurs</w:t>
        </w:r>
      </w:smartTag>
      <w:r w:rsidRPr="00643B6A">
        <w:rPr>
          <w:rFonts w:ascii="Bookman Old Style" w:hAnsi="Bookman Old Style"/>
        </w:rPr>
        <w:t>:</w:t>
      </w:r>
    </w:p>
    <w:p w:rsidR="005F4C7A" w:rsidRPr="00273D70" w:rsidRDefault="005F4C7A" w:rsidP="005F4C7A">
      <w:pPr>
        <w:ind w:firstLine="708"/>
        <w:jc w:val="both"/>
        <w:rPr>
          <w:rFonts w:ascii="Bookman Old Style" w:hAnsi="Bookman Old Style" w:cs="Tahoma"/>
        </w:rPr>
      </w:pPr>
      <w:r w:rsidRPr="00643B6A">
        <w:rPr>
          <w:rFonts w:ascii="Bookman Old Style" w:hAnsi="Bookman Old Style"/>
        </w:rPr>
        <w:t xml:space="preserve">Candidaţii trebuie să îndeplinească condiţiile generale prevăzute de art. </w:t>
      </w:r>
      <w:r>
        <w:rPr>
          <w:rFonts w:ascii="Bookman Old Style" w:hAnsi="Bookman Old Style"/>
        </w:rPr>
        <w:t>3</w:t>
      </w:r>
      <w:r w:rsidRPr="00643B6A">
        <w:rPr>
          <w:rFonts w:ascii="Bookman Old Style" w:hAnsi="Bookman Old Style"/>
        </w:rPr>
        <w:t xml:space="preserve"> din</w:t>
      </w:r>
      <w:r>
        <w:rPr>
          <w:rFonts w:ascii="Bookman Old Style" w:hAnsi="Bookman Old Style"/>
        </w:rPr>
        <w:t xml:space="preserve"> anexa aprobata prin </w:t>
      </w:r>
      <w:r w:rsidRPr="00643B6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HG nr. 286/2011, </w:t>
      </w:r>
      <w:r w:rsidRPr="00736E5E">
        <w:rPr>
          <w:rFonts w:ascii="Bookman Old Style" w:hAnsi="Bookman Old Style"/>
        </w:rPr>
        <w:t xml:space="preserve"> </w:t>
      </w:r>
      <w:r w:rsidRPr="00C27BEB">
        <w:rPr>
          <w:rFonts w:ascii="Bookman Old Style" w:hAnsi="Bookman Old Style"/>
        </w:rPr>
        <w:t>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br/>
      </w:r>
      <w:r w:rsidRPr="00A8479B">
        <w:rPr>
          <w:rFonts w:ascii="Bookman Old Style" w:hAnsi="Bookman Old Style"/>
        </w:rPr>
        <w:t xml:space="preserve">         - </w:t>
      </w:r>
      <w:r w:rsidRPr="00273D70">
        <w:rPr>
          <w:rFonts w:ascii="Bookman Old Style" w:hAnsi="Bookman Old Style"/>
        </w:rPr>
        <w:t xml:space="preserve">studii universitare </w:t>
      </w:r>
      <w:r w:rsidRPr="00273D70">
        <w:rPr>
          <w:rFonts w:ascii="Bookman Old Style" w:hAnsi="Bookman Old Style" w:cs="Bookman Old Style"/>
        </w:rPr>
        <w:t>absolvite cu diplomă</w:t>
      </w:r>
      <w:r w:rsidRPr="00273D70">
        <w:rPr>
          <w:rFonts w:ascii="Bookman Old Style" w:hAnsi="Bookman Old Style"/>
        </w:rPr>
        <w:t xml:space="preserve"> de licen</w:t>
      </w:r>
      <w:r w:rsidRPr="00273D70">
        <w:t>ț</w:t>
      </w:r>
      <w:r w:rsidRPr="00273D70">
        <w:rPr>
          <w:rFonts w:ascii="Bookman Old Style" w:hAnsi="Bookman Old Style" w:cs="Bookman Old Style"/>
        </w:rPr>
        <w:t xml:space="preserve">ă, respectiv studii </w:t>
      </w:r>
      <w:r w:rsidRPr="00273D70">
        <w:rPr>
          <w:rFonts w:ascii="Bookman Old Style" w:hAnsi="Bookman Old Style" w:cs="Bookman Old Style"/>
        </w:rPr>
        <w:lastRenderedPageBreak/>
        <w:t>superioare de lungă durată, absolvite cu diplomă de licen</w:t>
      </w:r>
      <w:r w:rsidRPr="00273D70">
        <w:t>ț</w:t>
      </w:r>
      <w:r w:rsidRPr="00273D70">
        <w:rPr>
          <w:rFonts w:ascii="Bookman Old Style" w:hAnsi="Bookman Old Style" w:cs="Bookman Old Style"/>
        </w:rPr>
        <w:t xml:space="preserve">ă </w:t>
      </w:r>
      <w:r w:rsidRPr="00273D70">
        <w:rPr>
          <w:rFonts w:ascii="Bookman Old Style" w:hAnsi="Bookman Old Style"/>
        </w:rPr>
        <w:t xml:space="preserve">în domeniul management, </w:t>
      </w:r>
      <w:r>
        <w:rPr>
          <w:rFonts w:ascii="Bookman Old Style" w:hAnsi="Bookman Old Style"/>
        </w:rPr>
        <w:t xml:space="preserve">stiintelor </w:t>
      </w:r>
      <w:r w:rsidRPr="00273D70">
        <w:rPr>
          <w:rFonts w:ascii="Bookman Old Style" w:hAnsi="Bookman Old Style"/>
        </w:rPr>
        <w:t xml:space="preserve">economice sau inginerie </w:t>
      </w:r>
      <w:r w:rsidRPr="00273D70">
        <w:rPr>
          <w:rFonts w:ascii="Bookman Old Style" w:hAnsi="Bookman Old Style" w:cs="Tahoma"/>
        </w:rPr>
        <w:t>;</w:t>
      </w:r>
    </w:p>
    <w:p w:rsidR="005F4C7A" w:rsidRPr="00273D70" w:rsidRDefault="005F4C7A" w:rsidP="005F4C7A">
      <w:pPr>
        <w:ind w:firstLine="708"/>
        <w:jc w:val="both"/>
        <w:rPr>
          <w:rFonts w:ascii="Bookman Old Style" w:hAnsi="Bookman Old Style" w:cs="Bookman Old Style"/>
        </w:rPr>
      </w:pPr>
      <w:r w:rsidRPr="00273D70">
        <w:rPr>
          <w:rFonts w:ascii="Bookman Old Style" w:hAnsi="Bookman Old Style" w:cs="Tahoma"/>
        </w:rPr>
        <w:t>- vechime in specialitatea studiilor necesare exercitării func</w:t>
      </w:r>
      <w:r w:rsidRPr="00273D70">
        <w:t>ț</w:t>
      </w:r>
      <w:r w:rsidRPr="00273D70">
        <w:rPr>
          <w:rFonts w:ascii="Bookman Old Style" w:hAnsi="Bookman Old Style" w:cs="Tahoma"/>
        </w:rPr>
        <w:t xml:space="preserve">iei publice – nu este cazul ; </w:t>
      </w:r>
    </w:p>
    <w:p w:rsidR="005F4C7A" w:rsidRDefault="005F4C7A" w:rsidP="005F4C7A">
      <w:pPr>
        <w:spacing w:before="100" w:beforeAutospacing="1" w:after="100" w:afterAutospacing="1"/>
        <w:jc w:val="both"/>
        <w:rPr>
          <w:rFonts w:ascii="Bookman Old Style" w:hAnsi="Bookman Old Style"/>
          <w:color w:val="000000"/>
          <w:sz w:val="22"/>
          <w:szCs w:val="22"/>
        </w:rPr>
      </w:pPr>
      <w:r w:rsidRPr="00643B6A">
        <w:rPr>
          <w:rFonts w:ascii="Bookman Old Style" w:hAnsi="Bookman Old Style"/>
        </w:rPr>
        <w:tab/>
        <w:t>III.</w:t>
      </w:r>
      <w:r w:rsidRPr="00643B6A">
        <w:rPr>
          <w:rFonts w:ascii="Bookman Old Style" w:hAnsi="Bookman Old Style"/>
          <w:b/>
          <w:bCs/>
        </w:rPr>
        <w:t xml:space="preserve"> </w:t>
      </w:r>
      <w:r w:rsidRPr="008662E4">
        <w:rPr>
          <w:rFonts w:ascii="Bookman Old Style" w:hAnsi="Bookman Old Style"/>
          <w:sz w:val="22"/>
          <w:szCs w:val="22"/>
        </w:rPr>
        <w:t xml:space="preserve"> </w:t>
      </w:r>
      <w:r w:rsidRPr="00F41905">
        <w:rPr>
          <w:rFonts w:ascii="Bookman Old Style" w:hAnsi="Bookman Old Style"/>
          <w:b/>
        </w:rPr>
        <w:t>DOSARUL DE INSCRIERE</w:t>
      </w:r>
      <w:r w:rsidRPr="008662E4">
        <w:rPr>
          <w:rFonts w:ascii="Bookman Old Style" w:hAnsi="Bookman Old Style"/>
          <w:color w:val="000000"/>
          <w:sz w:val="22"/>
          <w:szCs w:val="22"/>
        </w:rPr>
        <w:t xml:space="preserve"> va cuprinde următoarele </w:t>
      </w:r>
      <w:r w:rsidRPr="008662E4">
        <w:rPr>
          <w:rFonts w:ascii="Bookman Old Style" w:hAnsi="Bookman Old Style"/>
          <w:bCs/>
          <w:color w:val="000000"/>
          <w:sz w:val="22"/>
          <w:szCs w:val="22"/>
        </w:rPr>
        <w:t>documente</w:t>
      </w:r>
      <w:r>
        <w:rPr>
          <w:rFonts w:ascii="Bookman Old Style" w:hAnsi="Bookman Old Style"/>
          <w:color w:val="000000"/>
          <w:sz w:val="22"/>
          <w:szCs w:val="22"/>
        </w:rPr>
        <w:t>, conform prevederilor art. 6</w:t>
      </w:r>
      <w:r w:rsidRPr="008662E4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273D70">
        <w:rPr>
          <w:rFonts w:ascii="Bookman Old Style" w:hAnsi="Bookman Old Style"/>
          <w:sz w:val="22"/>
          <w:szCs w:val="22"/>
        </w:rPr>
        <w:t>din anexa aprobata prin  HG nr. 286/2011, 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>
        <w:rPr>
          <w:rFonts w:ascii="Bookman Old Style" w:hAnsi="Bookman Old Style"/>
          <w:color w:val="000000"/>
          <w:sz w:val="22"/>
          <w:szCs w:val="22"/>
        </w:rPr>
        <w:t xml:space="preserve"> :</w:t>
      </w:r>
      <w:r w:rsidRPr="00273D70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273D70">
        <w:rPr>
          <w:rFonts w:ascii="Bookman Old Style" w:hAnsi="Bookman Old Style"/>
          <w:color w:val="000000"/>
          <w:sz w:val="22"/>
          <w:szCs w:val="22"/>
        </w:rPr>
        <w:tab/>
      </w:r>
    </w:p>
    <w:p w:rsidR="005F4C7A" w:rsidRPr="00273D70" w:rsidRDefault="005F4C7A" w:rsidP="005F4C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a) </w:t>
      </w:r>
      <w:proofErr w:type="spellStart"/>
      <w:proofErr w:type="gram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cerere</w:t>
      </w:r>
      <w:proofErr w:type="spellEnd"/>
      <w:proofErr w:type="gram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înscriere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la concurs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adresată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conducătorului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autorităţii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instituţiei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publice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organizatoare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>;</w:t>
      </w:r>
    </w:p>
    <w:p w:rsidR="005F4C7A" w:rsidRPr="00273D70" w:rsidRDefault="005F4C7A" w:rsidP="005F4C7A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   </w:t>
      </w:r>
      <w:r>
        <w:rPr>
          <w:rFonts w:ascii="Bookman Old Style" w:hAnsi="Bookman Old Style"/>
          <w:sz w:val="22"/>
          <w:szCs w:val="22"/>
          <w:lang w:val="en-US" w:eastAsia="en-US"/>
        </w:rPr>
        <w:tab/>
      </w: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b) </w:t>
      </w:r>
      <w:proofErr w:type="spellStart"/>
      <w:proofErr w:type="gram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copia</w:t>
      </w:r>
      <w:proofErr w:type="spellEnd"/>
      <w:proofErr w:type="gram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actului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identitate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orice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alt document care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atestă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identitatea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potrivit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legii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după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caz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>;</w:t>
      </w:r>
    </w:p>
    <w:p w:rsidR="005F4C7A" w:rsidRPr="00273D70" w:rsidRDefault="005F4C7A" w:rsidP="005F4C7A">
      <w:pPr>
        <w:autoSpaceDE w:val="0"/>
        <w:autoSpaceDN w:val="0"/>
        <w:adjustRightInd w:val="0"/>
        <w:jc w:val="both"/>
        <w:rPr>
          <w:rFonts w:ascii="Bookman Old Style" w:hAnsi="Bookman Old Style"/>
          <w:i/>
          <w:iCs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   </w:t>
      </w:r>
      <w:r>
        <w:rPr>
          <w:rFonts w:ascii="Bookman Old Style" w:hAnsi="Bookman Old Style"/>
          <w:i/>
          <w:iCs/>
          <w:sz w:val="22"/>
          <w:szCs w:val="22"/>
          <w:lang w:val="en-US" w:eastAsia="en-US"/>
        </w:rPr>
        <w:tab/>
      </w:r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c)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copiile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documentelor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ateste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nivelul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studiilor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şi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ale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altor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acte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atestă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efectuarea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unor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specializări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precum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şi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copiile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documentelor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atestă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îndeplinirea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condiţiilor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specifice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ale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postului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solicitate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autoritatea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instituţia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publică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;</w:t>
      </w:r>
    </w:p>
    <w:p w:rsidR="005F4C7A" w:rsidRPr="00273D70" w:rsidRDefault="005F4C7A" w:rsidP="005F4C7A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   </w:t>
      </w:r>
      <w:r>
        <w:rPr>
          <w:rFonts w:ascii="Bookman Old Style" w:hAnsi="Bookman Old Style"/>
          <w:i/>
          <w:iCs/>
          <w:sz w:val="22"/>
          <w:szCs w:val="22"/>
          <w:lang w:val="en-US" w:eastAsia="en-US"/>
        </w:rPr>
        <w:tab/>
      </w:r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d) </w:t>
      </w:r>
      <w:proofErr w:type="spellStart"/>
      <w:proofErr w:type="gram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carnetul</w:t>
      </w:r>
      <w:proofErr w:type="spellEnd"/>
      <w:proofErr w:type="gram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muncă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după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caz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adeverinţele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atestă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vechimea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în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muncă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în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meserie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şi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/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în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specialitatea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studiilor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,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în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copie</w:t>
      </w:r>
      <w:proofErr w:type="spellEnd"/>
      <w:r w:rsidRPr="00273D70">
        <w:rPr>
          <w:rFonts w:ascii="Bookman Old Style" w:hAnsi="Bookman Old Style"/>
          <w:i/>
          <w:iCs/>
          <w:sz w:val="22"/>
          <w:szCs w:val="22"/>
          <w:lang w:val="en-US" w:eastAsia="en-US"/>
        </w:rPr>
        <w:t>;</w:t>
      </w:r>
    </w:p>
    <w:p w:rsidR="005F4C7A" w:rsidRPr="00273D70" w:rsidRDefault="005F4C7A" w:rsidP="005F4C7A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   </w:t>
      </w:r>
      <w:r>
        <w:rPr>
          <w:rFonts w:ascii="Bookman Old Style" w:hAnsi="Bookman Old Style"/>
          <w:sz w:val="22"/>
          <w:szCs w:val="22"/>
          <w:lang w:val="en-US" w:eastAsia="en-US"/>
        </w:rPr>
        <w:tab/>
      </w: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e) </w:t>
      </w:r>
      <w:proofErr w:type="spellStart"/>
      <w:proofErr w:type="gram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cazierul</w:t>
      </w:r>
      <w:proofErr w:type="spellEnd"/>
      <w:proofErr w:type="gram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judiciar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o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declaraţie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pe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propria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răspundere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nu are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antecedente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penale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-l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facă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incompatibil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cu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funcţia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pentru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candidează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>;</w:t>
      </w:r>
    </w:p>
    <w:p w:rsidR="005F4C7A" w:rsidRPr="00273D70" w:rsidRDefault="005F4C7A" w:rsidP="005F4C7A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  </w:t>
      </w:r>
      <w:r>
        <w:rPr>
          <w:rFonts w:ascii="Bookman Old Style" w:hAnsi="Bookman Old Style"/>
          <w:sz w:val="22"/>
          <w:szCs w:val="22"/>
          <w:lang w:val="en-US" w:eastAsia="en-US"/>
        </w:rPr>
        <w:tab/>
      </w: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f) </w:t>
      </w:r>
      <w:proofErr w:type="spellStart"/>
      <w:proofErr w:type="gram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adeverinţă</w:t>
      </w:r>
      <w:proofErr w:type="spellEnd"/>
      <w:proofErr w:type="gram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medicală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care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ateste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starea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sănătate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corespunzătoare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eliberată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cu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cel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mult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6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luni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anterior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derulării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concursului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către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medicul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familie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al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candidatului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sau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către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unităţile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sanitare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273D70">
        <w:rPr>
          <w:rFonts w:ascii="Bookman Old Style" w:hAnsi="Bookman Old Style"/>
          <w:sz w:val="22"/>
          <w:szCs w:val="22"/>
          <w:lang w:val="en-US" w:eastAsia="en-US"/>
        </w:rPr>
        <w:t>abilitate</w:t>
      </w:r>
      <w:proofErr w:type="spellEnd"/>
      <w:r w:rsidRPr="00273D70">
        <w:rPr>
          <w:rFonts w:ascii="Bookman Old Style" w:hAnsi="Bookman Old Style"/>
          <w:sz w:val="22"/>
          <w:szCs w:val="22"/>
          <w:lang w:val="en-US" w:eastAsia="en-US"/>
        </w:rPr>
        <w:t>;</w:t>
      </w:r>
    </w:p>
    <w:p w:rsidR="005F4C7A" w:rsidRPr="00273D70" w:rsidRDefault="005F4C7A" w:rsidP="005F4C7A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en-US" w:eastAsia="en-US"/>
        </w:rPr>
      </w:pP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   </w:t>
      </w:r>
      <w:r>
        <w:rPr>
          <w:rFonts w:ascii="Bookman Old Style" w:hAnsi="Bookman Old Style"/>
          <w:sz w:val="22"/>
          <w:szCs w:val="22"/>
          <w:lang w:val="en-US" w:eastAsia="en-US"/>
        </w:rPr>
        <w:tab/>
      </w:r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g) </w:t>
      </w:r>
      <w:proofErr w:type="gramStart"/>
      <w:r w:rsidRPr="00273D70">
        <w:rPr>
          <w:rFonts w:ascii="Bookman Old Style" w:hAnsi="Bookman Old Style"/>
          <w:sz w:val="22"/>
          <w:szCs w:val="22"/>
          <w:lang w:val="en-US" w:eastAsia="en-US"/>
        </w:rPr>
        <w:t>curriculum</w:t>
      </w:r>
      <w:proofErr w:type="gramEnd"/>
      <w:r w:rsidRPr="00273D70">
        <w:rPr>
          <w:rFonts w:ascii="Bookman Old Style" w:hAnsi="Bookman Old Style"/>
          <w:sz w:val="22"/>
          <w:szCs w:val="22"/>
          <w:lang w:val="en-US" w:eastAsia="en-US"/>
        </w:rPr>
        <w:t xml:space="preserve"> vitae.</w:t>
      </w:r>
    </w:p>
    <w:p w:rsidR="005F4C7A" w:rsidRDefault="005F4C7A" w:rsidP="005F4C7A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F4C7A" w:rsidRPr="009A40A1" w:rsidRDefault="005F4C7A" w:rsidP="005F4C7A">
      <w:pPr>
        <w:autoSpaceDE w:val="0"/>
        <w:autoSpaceDN w:val="0"/>
        <w:adjustRightInd w:val="0"/>
        <w:rPr>
          <w:rFonts w:ascii="Bookman Old Style" w:hAnsi="Bookman Old Style"/>
          <w:sz w:val="22"/>
          <w:szCs w:val="22"/>
          <w:lang w:val="en-US" w:eastAsia="en-US"/>
        </w:rPr>
      </w:pPr>
      <w:r w:rsidRPr="00EE7F15">
        <w:rPr>
          <w:rFonts w:ascii="Bookman Old Style" w:hAnsi="Bookman Old Style"/>
          <w:sz w:val="22"/>
          <w:szCs w:val="22"/>
        </w:rPr>
        <w:t>Nota 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A40A1">
        <w:rPr>
          <w:rFonts w:ascii="Bookman Old Style" w:hAnsi="Bookman Old Style"/>
          <w:sz w:val="22"/>
          <w:szCs w:val="22"/>
        </w:rPr>
        <w:t>a</w:t>
      </w:r>
      <w:proofErr w:type="spellStart"/>
      <w:r>
        <w:rPr>
          <w:rFonts w:ascii="Bookman Old Style" w:hAnsi="Bookman Old Style"/>
          <w:i/>
          <w:iCs/>
          <w:sz w:val="22"/>
          <w:szCs w:val="22"/>
          <w:lang w:val="en-US" w:eastAsia="en-US"/>
        </w:rPr>
        <w:t>ctele</w:t>
      </w:r>
      <w:proofErr w:type="spellEnd"/>
      <w:r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2"/>
          <w:szCs w:val="22"/>
          <w:lang w:val="en-US" w:eastAsia="en-US"/>
        </w:rPr>
        <w:t>prevăzute</w:t>
      </w:r>
      <w:proofErr w:type="spellEnd"/>
      <w:r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la </w:t>
      </w:r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lit. b) - d)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vor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fi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prezentate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şi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în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original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în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vederea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verificării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conformităţii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copiilor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 xml:space="preserve"> cu </w:t>
      </w:r>
      <w:proofErr w:type="spellStart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acestea</w:t>
      </w:r>
      <w:proofErr w:type="spellEnd"/>
      <w:r w:rsidRPr="009A40A1">
        <w:rPr>
          <w:rFonts w:ascii="Bookman Old Style" w:hAnsi="Bookman Old Style"/>
          <w:i/>
          <w:iCs/>
          <w:sz w:val="22"/>
          <w:szCs w:val="22"/>
          <w:lang w:val="en-US" w:eastAsia="en-US"/>
        </w:rPr>
        <w:t>.</w:t>
      </w:r>
    </w:p>
    <w:p w:rsidR="005F4C7A" w:rsidRPr="009A40A1" w:rsidRDefault="005F4C7A" w:rsidP="005F4C7A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5F4C7A" w:rsidRPr="00643B6A" w:rsidRDefault="005F4C7A" w:rsidP="005F4C7A">
      <w:pPr>
        <w:ind w:left="708"/>
        <w:jc w:val="both"/>
        <w:rPr>
          <w:rFonts w:ascii="Bookman Old Style" w:hAnsi="Bookman Old Style"/>
          <w:b/>
          <w:bCs/>
        </w:rPr>
      </w:pPr>
      <w:r w:rsidRPr="00643B6A">
        <w:rPr>
          <w:rFonts w:ascii="Bookman Old Style" w:hAnsi="Bookman Old Style"/>
        </w:rPr>
        <w:t xml:space="preserve">IV. </w:t>
      </w:r>
      <w:r w:rsidRPr="00643B6A">
        <w:rPr>
          <w:rFonts w:ascii="Bookman Old Style" w:hAnsi="Bookman Old Style"/>
          <w:b/>
          <w:bCs/>
          <w:caps/>
        </w:rPr>
        <w:t xml:space="preserve">BibliografiA  PENTRU CONCURS </w:t>
      </w:r>
      <w:r w:rsidRPr="00643B6A">
        <w:rPr>
          <w:rFonts w:ascii="Bookman Old Style" w:hAnsi="Bookman Old Style"/>
          <w:b/>
          <w:bCs/>
        </w:rPr>
        <w:t>:</w:t>
      </w:r>
    </w:p>
    <w:p w:rsidR="005F4C7A" w:rsidRPr="00643B6A" w:rsidRDefault="005F4C7A" w:rsidP="005F4C7A">
      <w:pPr>
        <w:ind w:left="708"/>
        <w:jc w:val="both"/>
        <w:rPr>
          <w:rFonts w:ascii="Bookman Old Style" w:hAnsi="Bookman Old Style"/>
          <w:b/>
          <w:bCs/>
        </w:rPr>
      </w:pPr>
    </w:p>
    <w:p w:rsidR="005F4C7A" w:rsidRPr="008662E4" w:rsidRDefault="005F4C7A" w:rsidP="005F4C7A">
      <w:pPr>
        <w:ind w:left="708"/>
        <w:jc w:val="both"/>
        <w:rPr>
          <w:rFonts w:ascii="Bookman Old Style" w:hAnsi="Bookman Old Style"/>
          <w:b/>
          <w:bCs/>
          <w:sz w:val="22"/>
          <w:szCs w:val="22"/>
          <w:lang w:val="fr-FR"/>
        </w:rPr>
      </w:pPr>
      <w:r w:rsidRPr="008662E4">
        <w:rPr>
          <w:rFonts w:ascii="Bookman Old Style" w:hAnsi="Bookman Old Style"/>
          <w:b/>
          <w:bCs/>
          <w:sz w:val="22"/>
          <w:szCs w:val="22"/>
        </w:rPr>
        <w:t xml:space="preserve">1. </w:t>
      </w:r>
      <w:r w:rsidRPr="008662E4">
        <w:rPr>
          <w:rFonts w:ascii="Bookman Old Style" w:hAnsi="Bookman Old Style"/>
          <w:b/>
          <w:bCs/>
          <w:caps/>
          <w:sz w:val="22"/>
          <w:szCs w:val="22"/>
        </w:rPr>
        <w:t>Constituţia României</w:t>
      </w:r>
      <w:r w:rsidRPr="008662E4">
        <w:rPr>
          <w:rFonts w:ascii="Bookman Old Style" w:hAnsi="Bookman Old Style"/>
          <w:b/>
          <w:bCs/>
          <w:sz w:val="22"/>
          <w:szCs w:val="22"/>
        </w:rPr>
        <w:t xml:space="preserve">, </w:t>
      </w:r>
      <w:r w:rsidRPr="008662E4">
        <w:rPr>
          <w:rFonts w:ascii="Bookman Old Style" w:hAnsi="Bookman Old Style"/>
          <w:sz w:val="22"/>
          <w:szCs w:val="22"/>
        </w:rPr>
        <w:t>republicată în M.O. nr. 767</w:t>
      </w:r>
      <w:r>
        <w:rPr>
          <w:rFonts w:ascii="Bookman Old Style" w:hAnsi="Bookman Old Style"/>
          <w:sz w:val="22"/>
          <w:szCs w:val="22"/>
          <w:lang w:val="fr-FR"/>
        </w:rPr>
        <w:t>/20.02.2003</w:t>
      </w:r>
      <w:r w:rsidRPr="008662E4">
        <w:rPr>
          <w:rFonts w:ascii="Bookman Old Style" w:hAnsi="Bookman Old Style"/>
          <w:sz w:val="22"/>
          <w:szCs w:val="22"/>
          <w:lang w:val="fr-FR"/>
        </w:rPr>
        <w:t>;</w:t>
      </w:r>
    </w:p>
    <w:p w:rsidR="005F4C7A" w:rsidRPr="008D61EC" w:rsidRDefault="005F4C7A" w:rsidP="005F4C7A">
      <w:pPr>
        <w:ind w:firstLine="708"/>
        <w:jc w:val="both"/>
        <w:rPr>
          <w:rFonts w:ascii="Bookman Old Style" w:hAnsi="Bookman Old Style"/>
          <w:bCs/>
          <w:sz w:val="22"/>
          <w:szCs w:val="22"/>
        </w:rPr>
      </w:pPr>
      <w:r w:rsidRPr="008662E4">
        <w:rPr>
          <w:rFonts w:ascii="Bookman Old Style" w:hAnsi="Bookman Old Style"/>
          <w:b/>
          <w:bCs/>
          <w:sz w:val="22"/>
          <w:szCs w:val="22"/>
          <w:lang w:val="en-US"/>
        </w:rPr>
        <w:t>2.</w:t>
      </w:r>
      <w:r w:rsidRPr="009A40A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8D61EC">
        <w:rPr>
          <w:rFonts w:ascii="Bookman Old Style" w:hAnsi="Bookman Old Style"/>
          <w:bCs/>
          <w:sz w:val="22"/>
          <w:szCs w:val="22"/>
        </w:rPr>
        <w:t>O.U.G. nr. 57/2019 privind Codul Administrativ.</w:t>
      </w:r>
    </w:p>
    <w:p w:rsidR="005F4C7A" w:rsidRPr="008D61EC" w:rsidRDefault="005F4C7A" w:rsidP="005F4C7A">
      <w:pPr>
        <w:autoSpaceDE w:val="0"/>
        <w:autoSpaceDN w:val="0"/>
        <w:adjustRightInd w:val="0"/>
        <w:ind w:firstLine="708"/>
        <w:rPr>
          <w:rFonts w:ascii="Bookman Old Style" w:hAnsi="Bookman Old Style"/>
          <w:sz w:val="22"/>
          <w:szCs w:val="22"/>
          <w:lang w:val="en-US" w:eastAsia="en-US"/>
        </w:rPr>
      </w:pPr>
      <w:r w:rsidRPr="008662E4">
        <w:rPr>
          <w:rFonts w:ascii="Bookman Old Style" w:hAnsi="Bookman Old Style"/>
          <w:b/>
          <w:bCs/>
          <w:sz w:val="22"/>
          <w:szCs w:val="22"/>
          <w:lang w:val="en-US"/>
        </w:rPr>
        <w:t>3.</w:t>
      </w:r>
      <w:r w:rsidRPr="008D61EC">
        <w:rPr>
          <w:sz w:val="28"/>
          <w:szCs w:val="28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Legea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nr.</w:t>
      </w:r>
      <w:r>
        <w:rPr>
          <w:rFonts w:ascii="Bookman Old Style" w:hAnsi="Bookman Old Style"/>
          <w:sz w:val="22"/>
          <w:szCs w:val="22"/>
          <w:lang w:val="en-US" w:eastAsia="en-US"/>
        </w:rPr>
        <w:t xml:space="preserve"> 51/2006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privind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serviciile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comunitare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utilităţi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publice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republicata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cu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modificarile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si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completarile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8D61EC">
        <w:rPr>
          <w:rFonts w:ascii="Bookman Old Style" w:hAnsi="Bookman Old Style"/>
          <w:sz w:val="22"/>
          <w:szCs w:val="22"/>
          <w:lang w:val="en-US" w:eastAsia="en-US"/>
        </w:rPr>
        <w:t>ulterioare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;</w:t>
      </w:r>
      <w:proofErr w:type="gramEnd"/>
    </w:p>
    <w:p w:rsidR="005F4C7A" w:rsidRPr="008D61EC" w:rsidRDefault="005F4C7A" w:rsidP="005F4C7A">
      <w:pPr>
        <w:autoSpaceDE w:val="0"/>
        <w:autoSpaceDN w:val="0"/>
        <w:adjustRightInd w:val="0"/>
        <w:ind w:firstLine="708"/>
        <w:rPr>
          <w:rFonts w:ascii="Bookman Old Style" w:hAnsi="Bookman Old Style"/>
          <w:sz w:val="22"/>
          <w:szCs w:val="22"/>
          <w:lang w:val="en-US" w:eastAsia="en-US"/>
        </w:rPr>
      </w:pPr>
      <w:r w:rsidRPr="008662E4">
        <w:rPr>
          <w:rFonts w:ascii="Bookman Old Style" w:hAnsi="Bookman Old Style"/>
          <w:b/>
          <w:bCs/>
          <w:sz w:val="22"/>
          <w:szCs w:val="22"/>
          <w:lang w:val="en-US"/>
        </w:rPr>
        <w:t>4.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8D61EC">
        <w:rPr>
          <w:rFonts w:ascii="Bookman Old Style" w:hAnsi="Bookman Old Style"/>
          <w:bCs/>
          <w:sz w:val="22"/>
          <w:szCs w:val="22"/>
          <w:lang w:val="en-US"/>
        </w:rPr>
        <w:t>Legea</w:t>
      </w:r>
      <w:proofErr w:type="spellEnd"/>
      <w:r w:rsidRPr="008D61EC">
        <w:rPr>
          <w:rFonts w:ascii="Bookman Old Style" w:hAnsi="Bookman Old Style"/>
          <w:bCs/>
          <w:sz w:val="22"/>
          <w:szCs w:val="22"/>
          <w:lang w:val="en-US"/>
        </w:rPr>
        <w:t xml:space="preserve">  </w:t>
      </w:r>
      <w:r w:rsidRPr="008D61EC">
        <w:rPr>
          <w:rFonts w:ascii="Bookman Old Style" w:hAnsi="Bookman Old Style"/>
          <w:sz w:val="22"/>
          <w:szCs w:val="22"/>
          <w:lang w:val="en-US" w:eastAsia="en-US"/>
        </w:rPr>
        <w:t>nr</w:t>
      </w:r>
      <w:proofErr w:type="gram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. 101/2006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privind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serviciul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salubrizare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a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localităţilor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,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republicata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cu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modificar</w:t>
      </w:r>
      <w:r>
        <w:rPr>
          <w:rFonts w:ascii="Bookman Old Style" w:hAnsi="Bookman Old Style"/>
          <w:sz w:val="22"/>
          <w:szCs w:val="22"/>
          <w:lang w:val="en-US" w:eastAsia="en-US"/>
        </w:rPr>
        <w:t>ile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si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completarile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  <w:lang w:val="en-US" w:eastAsia="en-US"/>
        </w:rPr>
        <w:t>ulterioare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;</w:t>
      </w:r>
      <w:proofErr w:type="gramEnd"/>
    </w:p>
    <w:p w:rsidR="005F4C7A" w:rsidRPr="008D61EC" w:rsidRDefault="005F4C7A" w:rsidP="005F4C7A">
      <w:pPr>
        <w:autoSpaceDE w:val="0"/>
        <w:autoSpaceDN w:val="0"/>
        <w:adjustRightInd w:val="0"/>
        <w:ind w:firstLine="708"/>
        <w:rPr>
          <w:rFonts w:ascii="Bookman Old Style" w:hAnsi="Bookman Old Style"/>
          <w:sz w:val="22"/>
          <w:szCs w:val="22"/>
          <w:lang w:val="en-US" w:eastAsia="en-US"/>
        </w:rPr>
      </w:pPr>
      <w:r>
        <w:rPr>
          <w:rFonts w:ascii="Bookman Old Style" w:hAnsi="Bookman Old Style"/>
          <w:b/>
          <w:bCs/>
          <w:sz w:val="22"/>
          <w:szCs w:val="22"/>
        </w:rPr>
        <w:t>5.</w:t>
      </w:r>
      <w:r w:rsidRPr="008D61EC">
        <w:rPr>
          <w:rFonts w:ascii="Bookman Old Style" w:hAnsi="Bookman Old Style"/>
          <w:bCs/>
          <w:sz w:val="22"/>
          <w:szCs w:val="22"/>
        </w:rPr>
        <w:t xml:space="preserve">Legea nr. </w:t>
      </w:r>
      <w:r>
        <w:rPr>
          <w:rFonts w:ascii="Bookman Old Style" w:hAnsi="Bookman Old Style"/>
          <w:sz w:val="22"/>
          <w:szCs w:val="22"/>
          <w:lang w:val="en-US" w:eastAsia="en-US"/>
        </w:rPr>
        <w:t xml:space="preserve">241/2006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privind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serviciul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alimentare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cu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apă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şi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de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canalizare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>,</w:t>
      </w:r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republicata</w:t>
      </w:r>
      <w:proofErr w:type="spellEnd"/>
      <w:r w:rsidRPr="008D61EC">
        <w:rPr>
          <w:rFonts w:ascii="Bookman Old Style" w:hAnsi="Bookman Old Style"/>
          <w:sz w:val="22"/>
          <w:szCs w:val="22"/>
          <w:lang w:val="en-US" w:eastAsia="en-US"/>
        </w:rPr>
        <w:t xml:space="preserve"> cu </w:t>
      </w:r>
      <w:proofErr w:type="spellStart"/>
      <w:r w:rsidRPr="008D61EC">
        <w:rPr>
          <w:rFonts w:ascii="Bookman Old Style" w:hAnsi="Bookman Old Style"/>
          <w:sz w:val="22"/>
          <w:szCs w:val="22"/>
          <w:lang w:val="en-US" w:eastAsia="en-US"/>
        </w:rPr>
        <w:t>modificar</w:t>
      </w:r>
      <w:r>
        <w:rPr>
          <w:rFonts w:ascii="Bookman Old Style" w:hAnsi="Bookman Old Style"/>
          <w:sz w:val="22"/>
          <w:szCs w:val="22"/>
          <w:lang w:val="en-US" w:eastAsia="en-US"/>
        </w:rPr>
        <w:t>ile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si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 w:eastAsia="en-US"/>
        </w:rPr>
        <w:t>completarile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2"/>
          <w:szCs w:val="22"/>
          <w:lang w:val="en-US" w:eastAsia="en-US"/>
        </w:rPr>
        <w:t>ulterioare</w:t>
      </w:r>
      <w:proofErr w:type="spellEnd"/>
      <w:r>
        <w:rPr>
          <w:rFonts w:ascii="Bookman Old Style" w:hAnsi="Bookman Old Style"/>
          <w:sz w:val="22"/>
          <w:szCs w:val="22"/>
          <w:lang w:val="en-US" w:eastAsia="en-US"/>
        </w:rPr>
        <w:t xml:space="preserve"> ;</w:t>
      </w:r>
      <w:proofErr w:type="gramEnd"/>
    </w:p>
    <w:p w:rsidR="005F4C7A" w:rsidRDefault="005F4C7A" w:rsidP="005F4C7A">
      <w:pPr>
        <w:autoSpaceDE w:val="0"/>
        <w:autoSpaceDN w:val="0"/>
        <w:adjustRightInd w:val="0"/>
        <w:ind w:firstLine="708"/>
        <w:jc w:val="both"/>
        <w:rPr>
          <w:rFonts w:ascii="Bookman Old Style" w:eastAsia="Batang" w:hAnsi="Bookman Old Style" w:cs="Arial"/>
          <w:sz w:val="22"/>
          <w:szCs w:val="22"/>
        </w:rPr>
      </w:pPr>
      <w:r w:rsidRPr="008662E4">
        <w:rPr>
          <w:rFonts w:ascii="Bookman Old Style" w:hAnsi="Bookman Old Style"/>
          <w:b/>
          <w:sz w:val="22"/>
          <w:szCs w:val="22"/>
        </w:rPr>
        <w:t>6.</w:t>
      </w:r>
      <w:r>
        <w:rPr>
          <w:rFonts w:ascii="Bookman Old Style" w:eastAsia="Batang" w:hAnsi="Bookman Old Style" w:cs="Arial"/>
          <w:sz w:val="22"/>
          <w:szCs w:val="22"/>
        </w:rPr>
        <w:t>Ordinul</w:t>
      </w:r>
      <w:r w:rsidRPr="007875D9">
        <w:rPr>
          <w:rFonts w:ascii="Bookman Old Style" w:eastAsia="Batang" w:hAnsi="Bookman Old Style" w:cs="Arial"/>
          <w:sz w:val="22"/>
          <w:szCs w:val="22"/>
        </w:rPr>
        <w:t xml:space="preserve"> nr. 88/2007, privind aprobarea Regulamentului - cadru al serviciului public de alimentare </w:t>
      </w:r>
      <w:r>
        <w:rPr>
          <w:rFonts w:ascii="Bookman Old Style" w:eastAsia="Batang" w:hAnsi="Bookman Old Style" w:cs="Arial"/>
          <w:sz w:val="22"/>
          <w:szCs w:val="22"/>
        </w:rPr>
        <w:t>cu apă şi canalizare ;</w:t>
      </w:r>
    </w:p>
    <w:p w:rsidR="005F4C7A" w:rsidRPr="00F26445" w:rsidRDefault="005F4C7A" w:rsidP="005F4C7A">
      <w:pPr>
        <w:autoSpaceDE w:val="0"/>
        <w:autoSpaceDN w:val="0"/>
        <w:adjustRightInd w:val="0"/>
        <w:ind w:firstLine="708"/>
        <w:jc w:val="both"/>
        <w:rPr>
          <w:rFonts w:ascii="Bookman Old Style" w:hAnsi="Bookman Old Style"/>
          <w:sz w:val="22"/>
          <w:szCs w:val="22"/>
        </w:rPr>
      </w:pPr>
      <w:r w:rsidRPr="007875D9">
        <w:rPr>
          <w:rFonts w:ascii="Bookman Old Style" w:eastAsia="Batang" w:hAnsi="Bookman Old Style" w:cs="Arial"/>
          <w:sz w:val="22"/>
          <w:szCs w:val="22"/>
        </w:rPr>
        <w:t xml:space="preserve"> </w:t>
      </w:r>
      <w:r w:rsidRPr="00437F73">
        <w:rPr>
          <w:rFonts w:ascii="Bookman Old Style" w:hAnsi="Bookman Old Style"/>
          <w:b/>
          <w:sz w:val="22"/>
          <w:szCs w:val="22"/>
        </w:rPr>
        <w:t>7.</w:t>
      </w:r>
      <w:r>
        <w:rPr>
          <w:rFonts w:ascii="Bookman Old Style" w:eastAsia="Batang" w:hAnsi="Bookman Old Style" w:cs="Arial"/>
          <w:sz w:val="22"/>
          <w:szCs w:val="22"/>
        </w:rPr>
        <w:t>Ordinul</w:t>
      </w:r>
      <w:r w:rsidRPr="007875D9">
        <w:rPr>
          <w:rFonts w:ascii="Bookman Old Style" w:eastAsia="Batang" w:hAnsi="Bookman Old Style" w:cs="Arial"/>
          <w:sz w:val="22"/>
          <w:szCs w:val="22"/>
        </w:rPr>
        <w:t xml:space="preserve"> nr. 89/2007, privind aprobarea Caietului de sarcini-cadru al serviciului public de alimentare cu apă şi canalizare</w:t>
      </w:r>
    </w:p>
    <w:p w:rsidR="005F4C7A" w:rsidRDefault="005F4C7A" w:rsidP="005F4C7A">
      <w:pPr>
        <w:ind w:firstLine="720"/>
        <w:jc w:val="both"/>
        <w:rPr>
          <w:rFonts w:ascii="Bookman Old Style" w:eastAsia="Batang" w:hAnsi="Bookman Old Style" w:cs="Arial"/>
          <w:sz w:val="22"/>
          <w:szCs w:val="22"/>
        </w:rPr>
      </w:pPr>
      <w:r w:rsidRPr="00437F73">
        <w:rPr>
          <w:rFonts w:ascii="Bookman Old Style" w:hAnsi="Bookman Old Style"/>
          <w:b/>
          <w:sz w:val="22"/>
          <w:szCs w:val="22"/>
        </w:rPr>
        <w:t>8.</w:t>
      </w:r>
      <w:r>
        <w:rPr>
          <w:rFonts w:ascii="Bookman Old Style" w:hAnsi="Bookman Old Style" w:cs="Arial"/>
          <w:sz w:val="22"/>
          <w:szCs w:val="22"/>
        </w:rPr>
        <w:t>Ordinul nr. 82/2015</w:t>
      </w:r>
      <w:r w:rsidRPr="007875D9">
        <w:rPr>
          <w:rFonts w:ascii="Bookman Old Style" w:hAnsi="Bookman Old Style" w:cs="Arial"/>
          <w:sz w:val="22"/>
          <w:szCs w:val="22"/>
        </w:rPr>
        <w:t>, privind aprobarea Regulamentului-cadru al serviciului de salubrizare a localit</w:t>
      </w:r>
      <w:r>
        <w:rPr>
          <w:rFonts w:ascii="Bookman Old Style" w:hAnsi="Bookman Old Style" w:cs="Arial"/>
          <w:sz w:val="22"/>
          <w:szCs w:val="22"/>
        </w:rPr>
        <w:t>ăţilor</w:t>
      </w:r>
      <w:r w:rsidRPr="007875D9">
        <w:rPr>
          <w:rFonts w:ascii="Bookman Old Style" w:eastAsia="Batang" w:hAnsi="Bookman Old Style" w:cs="Arial"/>
          <w:sz w:val="22"/>
          <w:szCs w:val="22"/>
        </w:rPr>
        <w:t xml:space="preserve"> </w:t>
      </w:r>
      <w:r>
        <w:rPr>
          <w:rFonts w:ascii="Bookman Old Style" w:eastAsia="Batang" w:hAnsi="Bookman Old Style" w:cs="Arial"/>
          <w:sz w:val="22"/>
          <w:szCs w:val="22"/>
        </w:rPr>
        <w:t>;</w:t>
      </w:r>
    </w:p>
    <w:p w:rsidR="005F4C7A" w:rsidRPr="007875D9" w:rsidRDefault="005F4C7A" w:rsidP="005F4C7A">
      <w:pPr>
        <w:ind w:firstLine="720"/>
        <w:jc w:val="both"/>
        <w:rPr>
          <w:rFonts w:ascii="Bookman Old Style" w:hAnsi="Bookman Old Style" w:cs="Arial"/>
          <w:sz w:val="22"/>
          <w:szCs w:val="22"/>
        </w:rPr>
      </w:pPr>
      <w:r w:rsidRPr="00F26445">
        <w:rPr>
          <w:rFonts w:ascii="Bookman Old Style" w:eastAsia="Batang" w:hAnsi="Bookman Old Style" w:cs="Arial"/>
          <w:b/>
          <w:sz w:val="22"/>
          <w:szCs w:val="22"/>
        </w:rPr>
        <w:t>9.</w:t>
      </w:r>
      <w:r>
        <w:rPr>
          <w:rFonts w:ascii="Bookman Old Style" w:eastAsia="Batang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Ordinului nr. 111/2007</w:t>
      </w:r>
      <w:r w:rsidRPr="007875D9">
        <w:rPr>
          <w:rFonts w:ascii="Bookman Old Style" w:hAnsi="Bookman Old Style" w:cs="Arial"/>
          <w:sz w:val="22"/>
          <w:szCs w:val="22"/>
        </w:rPr>
        <w:t>, privind aprobarea Caietului de sarcini-cadru al serviciului de salubrizare a localităţilor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7875D9">
        <w:rPr>
          <w:rFonts w:ascii="Bookman Old Style" w:hAnsi="Bookman Old Style" w:cs="Arial"/>
          <w:sz w:val="22"/>
          <w:szCs w:val="22"/>
        </w:rPr>
        <w:t>;</w:t>
      </w:r>
    </w:p>
    <w:p w:rsidR="005F4C7A" w:rsidRPr="00F26445" w:rsidRDefault="005F4C7A" w:rsidP="005F4C7A">
      <w:pPr>
        <w:jc w:val="both"/>
        <w:rPr>
          <w:rFonts w:ascii="Bookman Old Style" w:eastAsia="Batang" w:hAnsi="Bookman Old Style" w:cs="Arial"/>
          <w:sz w:val="22"/>
          <w:szCs w:val="22"/>
        </w:rPr>
      </w:pPr>
      <w:r>
        <w:rPr>
          <w:rFonts w:ascii="Bookman Old Style" w:eastAsia="Batang" w:hAnsi="Bookman Old Style" w:cs="Arial"/>
          <w:b/>
          <w:sz w:val="22"/>
          <w:szCs w:val="22"/>
        </w:rPr>
        <w:lastRenderedPageBreak/>
        <w:t xml:space="preserve">        </w:t>
      </w:r>
      <w:r w:rsidRPr="00F26445">
        <w:rPr>
          <w:rFonts w:ascii="Bookman Old Style" w:eastAsia="Batang" w:hAnsi="Bookman Old Style" w:cs="Arial"/>
          <w:b/>
          <w:sz w:val="22"/>
          <w:szCs w:val="22"/>
        </w:rPr>
        <w:t>10.</w:t>
      </w:r>
      <w:r>
        <w:rPr>
          <w:rFonts w:ascii="Bookman Old Style" w:eastAsia="Batang" w:hAnsi="Bookman Old Style" w:cs="Arial"/>
          <w:sz w:val="22"/>
          <w:szCs w:val="22"/>
        </w:rPr>
        <w:t>Ordinul</w:t>
      </w:r>
      <w:r w:rsidRPr="007875D9">
        <w:rPr>
          <w:rFonts w:ascii="Bookman Old Style" w:eastAsia="Batang" w:hAnsi="Bookman Old Style" w:cs="Arial"/>
          <w:sz w:val="22"/>
          <w:szCs w:val="22"/>
        </w:rPr>
        <w:t xml:space="preserve"> nr.112/2007, privind aprobarea Contractului-cadru de prestare a serviciului </w:t>
      </w:r>
      <w:r w:rsidRPr="007875D9">
        <w:rPr>
          <w:rFonts w:ascii="Bookman Old Style" w:hAnsi="Bookman Old Style" w:cs="Arial"/>
          <w:sz w:val="22"/>
          <w:szCs w:val="22"/>
        </w:rPr>
        <w:t>de salubrizare a localităţilor</w:t>
      </w:r>
      <w:r>
        <w:rPr>
          <w:rFonts w:ascii="Bookman Old Style" w:eastAsia="Batang" w:hAnsi="Bookman Old Style" w:cs="Arial"/>
          <w:sz w:val="22"/>
          <w:szCs w:val="22"/>
        </w:rPr>
        <w:t xml:space="preserve"> .</w:t>
      </w:r>
    </w:p>
    <w:p w:rsidR="005F4C7A" w:rsidRDefault="005F4C7A" w:rsidP="005F4C7A">
      <w:pPr>
        <w:jc w:val="center"/>
        <w:rPr>
          <w:rFonts w:ascii="Bookman Old Style" w:hAnsi="Bookman Old Style"/>
          <w:b/>
        </w:rPr>
      </w:pPr>
    </w:p>
    <w:p w:rsidR="005F4C7A" w:rsidRDefault="005F4C7A" w:rsidP="005F4C7A">
      <w:pPr>
        <w:jc w:val="center"/>
        <w:rPr>
          <w:rFonts w:ascii="Bookman Old Style" w:hAnsi="Bookman Old Style"/>
          <w:b/>
        </w:rPr>
      </w:pPr>
    </w:p>
    <w:p w:rsidR="005F4C7A" w:rsidRDefault="005F4C7A" w:rsidP="005F4C7A">
      <w:pPr>
        <w:jc w:val="center"/>
        <w:rPr>
          <w:rFonts w:ascii="Bookman Old Style" w:hAnsi="Bookman Old Style"/>
          <w:b/>
        </w:rPr>
      </w:pPr>
    </w:p>
    <w:p w:rsidR="005F4C7A" w:rsidRDefault="005F4C7A" w:rsidP="005F4C7A">
      <w:pPr>
        <w:jc w:val="center"/>
        <w:rPr>
          <w:rFonts w:ascii="Bookman Old Style" w:hAnsi="Bookman Old Style"/>
          <w:b/>
        </w:rPr>
      </w:pPr>
      <w:r w:rsidRPr="00643B6A">
        <w:rPr>
          <w:rFonts w:ascii="Bookman Old Style" w:hAnsi="Bookman Old Style"/>
          <w:b/>
        </w:rPr>
        <w:t>P R I M A R ,</w:t>
      </w:r>
    </w:p>
    <w:p w:rsidR="005F4C7A" w:rsidRPr="00643B6A" w:rsidRDefault="005F4C7A" w:rsidP="005F4C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MUNTEANU LENUTA</w:t>
      </w:r>
    </w:p>
    <w:p w:rsidR="005F4C7A" w:rsidRDefault="005F4C7A" w:rsidP="005F4C7A"/>
    <w:p w:rsidR="009D698F" w:rsidRDefault="009D698F"/>
    <w:sectPr w:rsidR="009D698F" w:rsidSect="009D6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C7A"/>
    <w:rsid w:val="005F4C7A"/>
    <w:rsid w:val="009D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5F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4C7A"/>
    <w:rPr>
      <w:rFonts w:ascii="Arial" w:eastAsia="Times New Roman" w:hAnsi="Arial" w:cs="Arial"/>
      <w:b/>
      <w:bCs/>
      <w:sz w:val="26"/>
      <w:szCs w:val="26"/>
      <w:lang w:val="ro-RO" w:eastAsia="ro-RO"/>
    </w:rPr>
  </w:style>
  <w:style w:type="character" w:styleId="Hyperlink">
    <w:name w:val="Hyperlink"/>
    <w:basedOn w:val="DefaultParagraphFont"/>
    <w:rsid w:val="005F4C7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5F4C7A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5F4C7A"/>
    <w:rPr>
      <w:rFonts w:ascii="Times New Roman" w:eastAsia="Times New Roman" w:hAnsi="Times New Roman" w:cs="Times New Roman"/>
      <w:sz w:val="28"/>
      <w:szCs w:val="2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foltesti@yahoo.com" TargetMode="External"/><Relationship Id="rId5" Type="http://schemas.openxmlformats.org/officeDocument/2006/relationships/image" Target="http://cache.virtualtourist.com/534111-Stema_Romaniei-Romani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2020-01-08T09:57:00Z</dcterms:created>
  <dcterms:modified xsi:type="dcterms:W3CDTF">2020-01-08T09:57:00Z</dcterms:modified>
</cp:coreProperties>
</file>